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2AFB1" w14:textId="1E1C3339" w:rsidR="000D7C52" w:rsidRPr="00436355" w:rsidRDefault="00BC024B" w:rsidP="00BC024B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436355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Suppl. File </w:t>
      </w:r>
      <w:r w:rsidR="002A07D9">
        <w:rPr>
          <w:rFonts w:ascii="Times New Roman" w:hAnsi="Times New Roman" w:cs="Times New Roman"/>
          <w:b/>
          <w:bCs/>
          <w:sz w:val="28"/>
          <w:szCs w:val="28"/>
          <w:lang w:val="en-US"/>
        </w:rPr>
        <w:t>3</w:t>
      </w:r>
    </w:p>
    <w:p w14:paraId="5FD74705" w14:textId="77777777" w:rsidR="006B7A6A" w:rsidRPr="00436355" w:rsidRDefault="006B7A6A" w:rsidP="00BC024B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75413F9B" w14:textId="4FECEEFA" w:rsidR="00BC024B" w:rsidRDefault="00BC024B" w:rsidP="00BC024B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BC024B">
        <w:rPr>
          <w:rFonts w:ascii="Times New Roman" w:hAnsi="Times New Roman" w:cs="Times New Roman"/>
          <w:b/>
          <w:bCs/>
          <w:sz w:val="28"/>
          <w:szCs w:val="28"/>
          <w:lang w:val="en-US"/>
        </w:rPr>
        <w:t>Grading of hyperplasia in lymphoid tissues</w:t>
      </w:r>
    </w:p>
    <w:p w14:paraId="4F98BFEA" w14:textId="32075EB5" w:rsidR="00BC024B" w:rsidRDefault="00BC024B" w:rsidP="00BC024B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4110C676" w14:textId="7C1F8D4B" w:rsidR="00BC024B" w:rsidRDefault="00BC024B" w:rsidP="00BC024B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en-US"/>
        </w:rPr>
        <w:drawing>
          <wp:inline distT="0" distB="0" distL="0" distR="0" wp14:anchorId="4F68CA68" wp14:editId="39612305">
            <wp:extent cx="6108700" cy="4086860"/>
            <wp:effectExtent l="0" t="0" r="0" b="254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08700" cy="4086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919EDB" w14:textId="2DC67643" w:rsidR="00BC024B" w:rsidRPr="0014035F" w:rsidRDefault="00BC024B" w:rsidP="00BC02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uto"/>
        <w:jc w:val="both"/>
        <w:rPr>
          <w:rFonts w:ascii="Times New Roman" w:eastAsia="Times New Roman" w:hAnsi="Times New Roman" w:cs="Times New Roman"/>
          <w:color w:val="FF0000"/>
          <w:lang w:val="en-US" w:eastAsia="it-IT"/>
        </w:rPr>
      </w:pPr>
      <w:r w:rsidRPr="00BC024B">
        <w:rPr>
          <w:rFonts w:ascii="Times New Roman" w:eastAsia="Times New Roman" w:hAnsi="Times New Roman" w:cs="Times New Roman"/>
          <w:lang w:val="en-US" w:eastAsia="it-IT"/>
        </w:rPr>
        <w:t>In each box</w:t>
      </w:r>
      <w:r w:rsidR="00D710BB">
        <w:rPr>
          <w:rFonts w:ascii="Times New Roman" w:eastAsia="Times New Roman" w:hAnsi="Times New Roman" w:cs="Times New Roman"/>
          <w:lang w:val="en-US" w:eastAsia="it-IT"/>
        </w:rPr>
        <w:t>,</w:t>
      </w:r>
      <w:r w:rsidRPr="00BC024B">
        <w:rPr>
          <w:rFonts w:ascii="Times New Roman" w:eastAsia="Times New Roman" w:hAnsi="Times New Roman" w:cs="Times New Roman"/>
          <w:lang w:val="en-US" w:eastAsia="it-IT"/>
        </w:rPr>
        <w:t xml:space="preserve"> the mean (x) and median (line) values of the </w:t>
      </w:r>
      <w:r w:rsidR="00D710BB">
        <w:rPr>
          <w:rFonts w:ascii="Times New Roman" w:eastAsia="Times New Roman" w:hAnsi="Times New Roman" w:cs="Times New Roman"/>
          <w:lang w:val="en-US" w:eastAsia="it-IT"/>
        </w:rPr>
        <w:t xml:space="preserve">hyperplasia </w:t>
      </w:r>
      <w:r w:rsidRPr="00BC024B">
        <w:rPr>
          <w:rFonts w:ascii="Times New Roman" w:eastAsia="Times New Roman" w:hAnsi="Times New Roman" w:cs="Times New Roman"/>
          <w:lang w:val="en-US" w:eastAsia="it-IT"/>
        </w:rPr>
        <w:t xml:space="preserve">grade in all the lymphoid sections (tonsil, spleen, ileum, mesenteric, </w:t>
      </w:r>
      <w:proofErr w:type="spellStart"/>
      <w:r w:rsidRPr="00BC024B">
        <w:rPr>
          <w:rFonts w:ascii="Times New Roman" w:eastAsia="Times New Roman" w:hAnsi="Times New Roman" w:cs="Times New Roman"/>
          <w:lang w:val="en-US" w:eastAsia="it-IT"/>
        </w:rPr>
        <w:t>mediastinic</w:t>
      </w:r>
      <w:proofErr w:type="spellEnd"/>
      <w:r w:rsidRPr="00BC024B">
        <w:rPr>
          <w:rFonts w:ascii="Times New Roman" w:eastAsia="Times New Roman" w:hAnsi="Times New Roman" w:cs="Times New Roman"/>
          <w:lang w:val="en-US" w:eastAsia="it-IT"/>
        </w:rPr>
        <w:t xml:space="preserve"> and superficial inguinal lymph nodes) of the </w:t>
      </w:r>
      <w:r w:rsidR="00D710BB">
        <w:rPr>
          <w:rFonts w:ascii="Times New Roman" w:eastAsia="Times New Roman" w:hAnsi="Times New Roman" w:cs="Times New Roman"/>
          <w:lang w:val="en-US" w:eastAsia="it-IT"/>
        </w:rPr>
        <w:t xml:space="preserve">relevant </w:t>
      </w:r>
      <w:r w:rsidRPr="00BC024B">
        <w:rPr>
          <w:rFonts w:ascii="Times New Roman" w:eastAsia="Times New Roman" w:hAnsi="Times New Roman" w:cs="Times New Roman"/>
          <w:lang w:val="en-US" w:eastAsia="it-IT"/>
        </w:rPr>
        <w:t>group are shown. The whiskers indicate SD. Because data are not normally distributed, median is a better indicator of data distribution</w:t>
      </w:r>
      <w:r w:rsidR="00D710BB">
        <w:rPr>
          <w:rFonts w:ascii="Times New Roman" w:eastAsia="Times New Roman" w:hAnsi="Times New Roman" w:cs="Times New Roman"/>
          <w:lang w:val="en-US" w:eastAsia="it-IT"/>
        </w:rPr>
        <w:t>,</w:t>
      </w:r>
      <w:r w:rsidRPr="00BC024B">
        <w:rPr>
          <w:rFonts w:ascii="Times New Roman" w:eastAsia="Times New Roman" w:hAnsi="Times New Roman" w:cs="Times New Roman"/>
          <w:lang w:val="en-US" w:eastAsia="it-IT"/>
        </w:rPr>
        <w:t xml:space="preserve"> and in each group 1 and 3 are the </w:t>
      </w:r>
      <w:r>
        <w:rPr>
          <w:rFonts w:ascii="Times New Roman" w:eastAsia="Times New Roman" w:hAnsi="Times New Roman" w:cs="Times New Roman"/>
          <w:lang w:val="en-US" w:eastAsia="it-IT"/>
        </w:rPr>
        <w:t xml:space="preserve">hyperplasia </w:t>
      </w:r>
      <w:r w:rsidRPr="00BC024B">
        <w:rPr>
          <w:rFonts w:ascii="Times New Roman" w:eastAsia="Times New Roman" w:hAnsi="Times New Roman" w:cs="Times New Roman"/>
          <w:lang w:val="en-US" w:eastAsia="it-IT"/>
        </w:rPr>
        <w:t>range values</w:t>
      </w:r>
      <w:r w:rsidR="00802ADF">
        <w:rPr>
          <w:rFonts w:ascii="Times New Roman" w:eastAsia="Times New Roman" w:hAnsi="Times New Roman" w:cs="Times New Roman"/>
          <w:lang w:val="en-US" w:eastAsia="it-IT"/>
        </w:rPr>
        <w:t xml:space="preserve"> (y axis)</w:t>
      </w:r>
      <w:r w:rsidR="0014035F">
        <w:rPr>
          <w:rFonts w:ascii="Times New Roman" w:eastAsia="Times New Roman" w:hAnsi="Times New Roman" w:cs="Times New Roman"/>
          <w:lang w:val="en-US" w:eastAsia="it-IT"/>
        </w:rPr>
        <w:t xml:space="preserve">, estimated as previously described </w:t>
      </w:r>
      <w:r w:rsidR="00436355" w:rsidRPr="00436355">
        <w:rPr>
          <w:rFonts w:ascii="Times New Roman" w:eastAsia="Times New Roman" w:hAnsi="Times New Roman" w:cs="Times New Roman"/>
          <w:lang w:val="en-US" w:eastAsia="it-IT"/>
        </w:rPr>
        <w:t>(Guarneri et al., 2021b)</w:t>
      </w:r>
      <w:r w:rsidR="0014035F" w:rsidRPr="00436355">
        <w:rPr>
          <w:rFonts w:ascii="Times New Roman" w:eastAsia="Times New Roman" w:hAnsi="Times New Roman" w:cs="Times New Roman"/>
          <w:lang w:val="en-US" w:eastAsia="it-IT"/>
        </w:rPr>
        <w:t xml:space="preserve">. </w:t>
      </w:r>
    </w:p>
    <w:p w14:paraId="73E75AD9" w14:textId="0B7FDDB9" w:rsidR="00BC024B" w:rsidRDefault="00BC024B" w:rsidP="00BC02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>
        <w:rPr>
          <w:rFonts w:ascii="Times New Roman" w:eastAsia="Times New Roman" w:hAnsi="Times New Roman" w:cs="Times New Roman"/>
          <w:lang w:val="en-US" w:eastAsia="it-IT"/>
        </w:rPr>
        <w:t xml:space="preserve">Group A: 10.8 </w:t>
      </w:r>
      <w:r w:rsidRPr="0014035F">
        <w:rPr>
          <w:rFonts w:ascii="Symbol" w:eastAsia="Times New Roman" w:hAnsi="Symbol" w:cs="Times New Roman"/>
          <w:lang w:val="en-US" w:eastAsia="it-IT"/>
        </w:rPr>
        <w:t>m</w:t>
      </w:r>
      <w:r>
        <w:rPr>
          <w:rFonts w:ascii="Times New Roman" w:eastAsia="Times New Roman" w:hAnsi="Times New Roman" w:cs="Times New Roman"/>
          <w:lang w:val="en-US" w:eastAsia="it-IT"/>
        </w:rPr>
        <w:t xml:space="preserve">g ORF2 </w:t>
      </w:r>
      <w:r w:rsidR="00D710BB">
        <w:rPr>
          <w:rFonts w:ascii="Times New Roman" w:eastAsia="Times New Roman" w:hAnsi="Times New Roman" w:cs="Times New Roman"/>
          <w:lang w:val="en-US" w:eastAsia="it-IT"/>
        </w:rPr>
        <w:t xml:space="preserve">antigen </w:t>
      </w:r>
      <w:r>
        <w:rPr>
          <w:rFonts w:ascii="Times New Roman" w:eastAsia="Times New Roman" w:hAnsi="Times New Roman" w:cs="Times New Roman"/>
          <w:lang w:val="en-US" w:eastAsia="it-IT"/>
        </w:rPr>
        <w:t xml:space="preserve">/ dose. Group B: 3.6 </w:t>
      </w:r>
      <w:r w:rsidRPr="0014035F">
        <w:rPr>
          <w:rFonts w:ascii="Symbol" w:eastAsia="Times New Roman" w:hAnsi="Symbol" w:cs="Times New Roman"/>
          <w:lang w:val="en-US" w:eastAsia="it-IT"/>
        </w:rPr>
        <w:t>m</w:t>
      </w:r>
      <w:r>
        <w:rPr>
          <w:rFonts w:ascii="Times New Roman" w:eastAsia="Times New Roman" w:hAnsi="Times New Roman" w:cs="Times New Roman"/>
          <w:lang w:val="en-US" w:eastAsia="it-IT"/>
        </w:rPr>
        <w:t xml:space="preserve">g ORF2 </w:t>
      </w:r>
      <w:r w:rsidR="00D710BB">
        <w:rPr>
          <w:rFonts w:ascii="Times New Roman" w:eastAsia="Times New Roman" w:hAnsi="Times New Roman" w:cs="Times New Roman"/>
          <w:lang w:val="en-US" w:eastAsia="it-IT"/>
        </w:rPr>
        <w:t xml:space="preserve">antigen </w:t>
      </w:r>
      <w:r>
        <w:rPr>
          <w:rFonts w:ascii="Times New Roman" w:eastAsia="Times New Roman" w:hAnsi="Times New Roman" w:cs="Times New Roman"/>
          <w:lang w:val="en-US" w:eastAsia="it-IT"/>
        </w:rPr>
        <w:t xml:space="preserve">/ dose.  Group C: 1.2 </w:t>
      </w:r>
      <w:r w:rsidRPr="0014035F">
        <w:rPr>
          <w:rFonts w:ascii="Symbol" w:eastAsia="Times New Roman" w:hAnsi="Symbol" w:cs="Times New Roman"/>
          <w:lang w:val="en-US" w:eastAsia="it-IT"/>
        </w:rPr>
        <w:t>m</w:t>
      </w:r>
      <w:r>
        <w:rPr>
          <w:rFonts w:ascii="Times New Roman" w:eastAsia="Times New Roman" w:hAnsi="Times New Roman" w:cs="Times New Roman"/>
          <w:lang w:val="en-US" w:eastAsia="it-IT"/>
        </w:rPr>
        <w:t xml:space="preserve">g ORF2 </w:t>
      </w:r>
      <w:r w:rsidR="00D710BB">
        <w:rPr>
          <w:rFonts w:ascii="Times New Roman" w:eastAsia="Times New Roman" w:hAnsi="Times New Roman" w:cs="Times New Roman"/>
          <w:lang w:val="en-US" w:eastAsia="it-IT"/>
        </w:rPr>
        <w:t xml:space="preserve">antigen </w:t>
      </w:r>
      <w:r>
        <w:rPr>
          <w:rFonts w:ascii="Times New Roman" w:eastAsia="Times New Roman" w:hAnsi="Times New Roman" w:cs="Times New Roman"/>
          <w:lang w:val="en-US" w:eastAsia="it-IT"/>
        </w:rPr>
        <w:t xml:space="preserve">/ dose. Group D: control. </w:t>
      </w:r>
    </w:p>
    <w:p w14:paraId="4D2CF4BD" w14:textId="77777777" w:rsidR="00BC024B" w:rsidRDefault="00BC024B" w:rsidP="00BC02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</w:p>
    <w:p w14:paraId="617C60B8" w14:textId="77777777" w:rsidR="00BC024B" w:rsidRPr="00BC024B" w:rsidRDefault="00BC024B" w:rsidP="00BC024B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sectPr w:rsidR="00BC024B" w:rsidRPr="00BC024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24B"/>
    <w:rsid w:val="000D7C52"/>
    <w:rsid w:val="0014035F"/>
    <w:rsid w:val="002A07D9"/>
    <w:rsid w:val="00436355"/>
    <w:rsid w:val="006B7A6A"/>
    <w:rsid w:val="00802ADF"/>
    <w:rsid w:val="00BC024B"/>
    <w:rsid w:val="00D71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7E4A7"/>
  <w15:chartTrackingRefBased/>
  <w15:docId w15:val="{1187A028-2B34-C642-BC9E-9A08CD15A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 Amadori</dc:creator>
  <cp:keywords/>
  <dc:description/>
  <cp:lastModifiedBy>Massimo Amadori</cp:lastModifiedBy>
  <cp:revision>8</cp:revision>
  <dcterms:created xsi:type="dcterms:W3CDTF">2021-02-21T07:14:00Z</dcterms:created>
  <dcterms:modified xsi:type="dcterms:W3CDTF">2021-07-30T13:36:00Z</dcterms:modified>
</cp:coreProperties>
</file>